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8446C" w:rsidRPr="0038446C">
        <w:tc>
          <w:tcPr>
            <w:tcW w:w="5103" w:type="dxa"/>
          </w:tcPr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46C">
              <w:rPr>
                <w:rFonts w:ascii="Times New Roman" w:hAnsi="Times New Roman" w:cs="Times New Roman"/>
              </w:rPr>
              <w:t>14 июля 2008 года</w:t>
            </w:r>
          </w:p>
        </w:tc>
        <w:tc>
          <w:tcPr>
            <w:tcW w:w="5103" w:type="dxa"/>
          </w:tcPr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46C">
              <w:rPr>
                <w:rFonts w:ascii="Times New Roman" w:hAnsi="Times New Roman" w:cs="Times New Roman"/>
              </w:rPr>
              <w:t>N 83-ОЗ</w:t>
            </w:r>
          </w:p>
        </w:tc>
      </w:tr>
    </w:tbl>
    <w:p w:rsidR="0038446C" w:rsidRPr="0038446C" w:rsidRDefault="0038446C" w:rsidP="0038446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446C">
        <w:rPr>
          <w:rFonts w:ascii="Times New Roman" w:hAnsi="Times New Roman" w:cs="Times New Roman"/>
          <w:b/>
          <w:bCs/>
        </w:rPr>
        <w:t>ЗАКОН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446C">
        <w:rPr>
          <w:rFonts w:ascii="Times New Roman" w:hAnsi="Times New Roman" w:cs="Times New Roman"/>
          <w:b/>
          <w:bCs/>
        </w:rPr>
        <w:t>О РАЗВИТИИ МАЛОГО И СРЕДНЕГО ПРЕДПРИНИМАТЕЛЬСТВА</w:t>
      </w:r>
    </w:p>
    <w:p w:rsidR="0038446C" w:rsidRPr="0038446C" w:rsidRDefault="0038446C" w:rsidP="00384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446C">
        <w:rPr>
          <w:rFonts w:ascii="Times New Roman" w:hAnsi="Times New Roman" w:cs="Times New Roman"/>
          <w:b/>
          <w:bCs/>
        </w:rPr>
        <w:t>В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Принят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Ивановской областной Думой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26 июня 2008 года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8446C" w:rsidRPr="0038446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8446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8446C">
              <w:rPr>
                <w:rFonts w:ascii="Times New Roman" w:hAnsi="Times New Roman" w:cs="Times New Roman"/>
                <w:color w:val="392C69"/>
              </w:rPr>
              <w:t xml:space="preserve">(в ред. Законов Ивановской области от 03.02.2010 </w:t>
            </w:r>
            <w:hyperlink r:id="rId4" w:history="1">
              <w:r w:rsidRPr="0038446C">
                <w:rPr>
                  <w:rFonts w:ascii="Times New Roman" w:hAnsi="Times New Roman" w:cs="Times New Roman"/>
                  <w:color w:val="0000FF"/>
                </w:rPr>
                <w:t>N 4-ОЗ</w:t>
              </w:r>
            </w:hyperlink>
            <w:r w:rsidRPr="0038446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8446C">
              <w:rPr>
                <w:rFonts w:ascii="Times New Roman" w:hAnsi="Times New Roman" w:cs="Times New Roman"/>
                <w:color w:val="392C69"/>
              </w:rPr>
              <w:t xml:space="preserve">от 06.10.2010 </w:t>
            </w:r>
            <w:hyperlink r:id="rId5" w:history="1">
              <w:r w:rsidRPr="0038446C">
                <w:rPr>
                  <w:rFonts w:ascii="Times New Roman" w:hAnsi="Times New Roman" w:cs="Times New Roman"/>
                  <w:color w:val="0000FF"/>
                </w:rPr>
                <w:t>N 97-ОЗ</w:t>
              </w:r>
            </w:hyperlink>
            <w:r w:rsidRPr="0038446C">
              <w:rPr>
                <w:rFonts w:ascii="Times New Roman" w:hAnsi="Times New Roman" w:cs="Times New Roman"/>
                <w:color w:val="392C69"/>
              </w:rPr>
              <w:t xml:space="preserve">, от 12.03.2014 </w:t>
            </w:r>
            <w:hyperlink r:id="rId6" w:history="1">
              <w:r w:rsidRPr="0038446C">
                <w:rPr>
                  <w:rFonts w:ascii="Times New Roman" w:hAnsi="Times New Roman" w:cs="Times New Roman"/>
                  <w:color w:val="0000FF"/>
                </w:rPr>
                <w:t>N 12-ОЗ</w:t>
              </w:r>
            </w:hyperlink>
            <w:r w:rsidRPr="0038446C">
              <w:rPr>
                <w:rFonts w:ascii="Times New Roman" w:hAnsi="Times New Roman" w:cs="Times New Roman"/>
                <w:color w:val="392C69"/>
              </w:rPr>
              <w:t xml:space="preserve">, от 01.04.2014 </w:t>
            </w:r>
            <w:hyperlink r:id="rId7" w:history="1">
              <w:r w:rsidRPr="0038446C">
                <w:rPr>
                  <w:rFonts w:ascii="Times New Roman" w:hAnsi="Times New Roman" w:cs="Times New Roman"/>
                  <w:color w:val="0000FF"/>
                </w:rPr>
                <w:t>N 16-ОЗ</w:t>
              </w:r>
            </w:hyperlink>
            <w:r w:rsidRPr="0038446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8446C" w:rsidRPr="0038446C" w:rsidRDefault="0038446C" w:rsidP="0038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38446C">
              <w:rPr>
                <w:rFonts w:ascii="Times New Roman" w:hAnsi="Times New Roman" w:cs="Times New Roman"/>
                <w:color w:val="392C69"/>
              </w:rPr>
              <w:t xml:space="preserve">от 07.03.2017 </w:t>
            </w:r>
            <w:hyperlink r:id="rId8" w:history="1">
              <w:r w:rsidRPr="0038446C">
                <w:rPr>
                  <w:rFonts w:ascii="Times New Roman" w:hAnsi="Times New Roman" w:cs="Times New Roman"/>
                  <w:color w:val="0000FF"/>
                </w:rPr>
                <w:t>N 10-ОЗ</w:t>
              </w:r>
            </w:hyperlink>
            <w:r w:rsidRPr="0038446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9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2. Основные понятия, используемые в настоящем Законе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В целях реализации настоящего Закона используются следующие понятия: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</w:t>
      </w:r>
      <w:hyperlink r:id="rId10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>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</w:t>
      </w:r>
      <w:hyperlink r:id="rId11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- абзац утратил силу. - </w:t>
      </w:r>
      <w:hyperlink r:id="rId12" w:history="1">
        <w:r w:rsidRPr="0038446C">
          <w:rPr>
            <w:rFonts w:ascii="Times New Roman" w:hAnsi="Times New Roman" w:cs="Times New Roman"/>
            <w:color w:val="0000FF"/>
          </w:rPr>
          <w:t>Закон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- абзац исключен. - </w:t>
      </w:r>
      <w:hyperlink r:id="rId13" w:history="1">
        <w:r w:rsidRPr="0038446C">
          <w:rPr>
            <w:rFonts w:ascii="Times New Roman" w:hAnsi="Times New Roman" w:cs="Times New Roman"/>
            <w:color w:val="0000FF"/>
          </w:rPr>
          <w:t>Закон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06.10.2010 N 97-ОЗ.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4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>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3. Структура поддержки системы развития малого и среднего предпринимательства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В структуру поддержки системы развития малого и среднего предпринимательства входят: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- Ивановская областная Дума;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- Правительство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lastRenderedPageBreak/>
        <w:t>- органы местного самоуправления муниципальных образований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- инфраструктура поддержки субъектов малого и среднего предпринимательства.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</w:t>
      </w:r>
      <w:hyperlink r:id="rId15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2) осуществление контроля за исполнением настоящего Закона;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3) иные полномочия, предусмотренные федеральным законодательством и законами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</w:t>
      </w:r>
      <w:hyperlink r:id="rId16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06.10.2010 N 97-ОЗ)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51"/>
      <w:bookmarkEnd w:id="0"/>
      <w:r w:rsidRPr="0038446C">
        <w:rPr>
          <w:rFonts w:ascii="Times New Roman" w:hAnsi="Times New Roman" w:cs="Times New Roman"/>
        </w:rP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1) участие в осуществлении государственной политики в сфере развития малого и среднего предпринимательства;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</w:t>
      </w:r>
      <w:hyperlink r:id="rId17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5) содействие развитию межрегионального сотрудничества субъектов малого и среднего предпринимательства;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6) пропаганда и популяризация предпринимательской деятельности;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(п. 7 в ред. </w:t>
      </w:r>
      <w:hyperlink r:id="rId18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lastRenderedPageBreak/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13) разработка и утверждение перечня видов ремесленной деятельности;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указанного имущества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Законов Ивановской области от 12.03.2014 </w:t>
      </w:r>
      <w:hyperlink r:id="rId19" w:history="1">
        <w:r w:rsidRPr="0038446C">
          <w:rPr>
            <w:rFonts w:ascii="Times New Roman" w:hAnsi="Times New Roman" w:cs="Times New Roman"/>
            <w:color w:val="0000FF"/>
          </w:rPr>
          <w:t>N 12-ОЗ</w:t>
        </w:r>
      </w:hyperlink>
      <w:r w:rsidRPr="0038446C">
        <w:rPr>
          <w:rFonts w:ascii="Times New Roman" w:hAnsi="Times New Roman" w:cs="Times New Roman"/>
        </w:rPr>
        <w:t xml:space="preserve">, от 01.04.2014 </w:t>
      </w:r>
      <w:hyperlink r:id="rId20" w:history="1">
        <w:r w:rsidRPr="0038446C">
          <w:rPr>
            <w:rFonts w:ascii="Times New Roman" w:hAnsi="Times New Roman" w:cs="Times New Roman"/>
            <w:color w:val="0000FF"/>
          </w:rPr>
          <w:t>N 16-ОЗ</w:t>
        </w:r>
      </w:hyperlink>
      <w:r w:rsidRPr="0038446C">
        <w:rPr>
          <w:rFonts w:ascii="Times New Roman" w:hAnsi="Times New Roman" w:cs="Times New Roman"/>
        </w:rPr>
        <w:t xml:space="preserve">, от 07.03.2017 </w:t>
      </w:r>
      <w:hyperlink r:id="rId21" w:history="1">
        <w:r w:rsidRPr="0038446C">
          <w:rPr>
            <w:rFonts w:ascii="Times New Roman" w:hAnsi="Times New Roman" w:cs="Times New Roman"/>
            <w:color w:val="0000FF"/>
          </w:rPr>
          <w:t>N 10-ОЗ</w:t>
        </w:r>
      </w:hyperlink>
      <w:r w:rsidRPr="0038446C">
        <w:rPr>
          <w:rFonts w:ascii="Times New Roman" w:hAnsi="Times New Roman" w:cs="Times New Roman"/>
        </w:rPr>
        <w:t>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16) оказание наряду с установленными Федеральным </w:t>
      </w:r>
      <w:hyperlink r:id="rId22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 xml:space="preserve">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17) иные полномочия, предусмотренные федеральным законодательством и законами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3. Правительство Ивановской области осуществляет указанные в </w:t>
      </w:r>
      <w:hyperlink w:anchor="Par51" w:history="1">
        <w:r w:rsidRPr="0038446C">
          <w:rPr>
            <w:rFonts w:ascii="Times New Roman" w:hAnsi="Times New Roman" w:cs="Times New Roman"/>
            <w:color w:val="0000FF"/>
          </w:rPr>
          <w:t>части 2</w:t>
        </w:r>
      </w:hyperlink>
      <w:r w:rsidRPr="0038446C">
        <w:rPr>
          <w:rFonts w:ascii="Times New Roman" w:hAnsi="Times New Roman" w:cs="Times New Roman"/>
        </w:rPr>
        <w:t xml:space="preserve"> настоящей статьи полномочия непосредственно или через уполномоченный орган.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6. Координационные или совещательные органы в сфере развития малого и среднего предпринимательства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7. Информация о поддержке субъектов малого и среднего предпринимательства в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8. Формы поддержки субъектов малого и среднего предпринимательства в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1. Поддержка субъектов малого и среднего предпринимательства в Ивановской области осуществляется в формах, предусмотренных Федеральным </w:t>
      </w:r>
      <w:hyperlink r:id="rId23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>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(в ред. </w:t>
      </w:r>
      <w:hyperlink r:id="rId24" w:history="1">
        <w:r w:rsidRPr="0038446C">
          <w:rPr>
            <w:rFonts w:ascii="Times New Roman" w:hAnsi="Times New Roman" w:cs="Times New Roman"/>
            <w:color w:val="0000FF"/>
          </w:rPr>
          <w:t>Закона</w:t>
        </w:r>
      </w:hyperlink>
      <w:r w:rsidRPr="0038446C">
        <w:rPr>
          <w:rFonts w:ascii="Times New Roman" w:hAnsi="Times New Roman" w:cs="Times New Roman"/>
        </w:rPr>
        <w:t xml:space="preserve"> Ивановской области от 07.03.2017 N 10-ОЗ)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 xml:space="preserve">2. Наряду с установленными Федеральным </w:t>
      </w:r>
      <w:hyperlink r:id="rId25" w:history="1">
        <w:r w:rsidRPr="0038446C">
          <w:rPr>
            <w:rFonts w:ascii="Times New Roman" w:hAnsi="Times New Roman" w:cs="Times New Roman"/>
            <w:color w:val="0000FF"/>
          </w:rPr>
          <w:t>законом</w:t>
        </w:r>
      </w:hyperlink>
      <w:r w:rsidRPr="0038446C">
        <w:rPr>
          <w:rFonts w:ascii="Times New Roman" w:hAnsi="Times New Roman" w:cs="Times New Roman"/>
        </w:rPr>
        <w:t xml:space="preserve">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lastRenderedPageBreak/>
        <w:t xml:space="preserve">(в ред. Законов Ивановской области от 06.10.2010 </w:t>
      </w:r>
      <w:hyperlink r:id="rId26" w:history="1">
        <w:r w:rsidRPr="0038446C">
          <w:rPr>
            <w:rFonts w:ascii="Times New Roman" w:hAnsi="Times New Roman" w:cs="Times New Roman"/>
            <w:color w:val="0000FF"/>
          </w:rPr>
          <w:t>N 97-ОЗ</w:t>
        </w:r>
      </w:hyperlink>
      <w:r w:rsidRPr="0038446C">
        <w:rPr>
          <w:rFonts w:ascii="Times New Roman" w:hAnsi="Times New Roman" w:cs="Times New Roman"/>
        </w:rPr>
        <w:t xml:space="preserve">, от 07.03.2017 </w:t>
      </w:r>
      <w:hyperlink r:id="rId27" w:history="1">
        <w:r w:rsidRPr="0038446C">
          <w:rPr>
            <w:rFonts w:ascii="Times New Roman" w:hAnsi="Times New Roman" w:cs="Times New Roman"/>
            <w:color w:val="0000FF"/>
          </w:rPr>
          <w:t>N 10-ОЗ</w:t>
        </w:r>
      </w:hyperlink>
      <w:r w:rsidRPr="0038446C">
        <w:rPr>
          <w:rFonts w:ascii="Times New Roman" w:hAnsi="Times New Roman" w:cs="Times New Roman"/>
        </w:rPr>
        <w:t>)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9. Оценка эффективности применения мер государственной поддержки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увеличение количества созданных субъектами малого и среднего предпринимательства в Ивановской области новых рабочих мест в приоритетных отраслях (видах экономической деятельности);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рост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10. Меры по защите прав и законных интересов субъектов малого и среднего предпринимательства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Статья 11. Заключительные положения и вступление в силу настоящего Закона Ивановской области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1. Настоящий Закон вступает в силу со дня его официального опубликования.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2. Со дня вступления в силу настоящего Закона признать утратившими силу:</w:t>
      </w:r>
    </w:p>
    <w:p w:rsidR="0038446C" w:rsidRPr="0038446C" w:rsidRDefault="00D97C11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="0038446C" w:rsidRPr="0038446C">
          <w:rPr>
            <w:rFonts w:ascii="Times New Roman" w:hAnsi="Times New Roman" w:cs="Times New Roman"/>
            <w:color w:val="0000FF"/>
          </w:rPr>
          <w:t>Закон</w:t>
        </w:r>
      </w:hyperlink>
      <w:r w:rsidR="0038446C" w:rsidRPr="0038446C">
        <w:rPr>
          <w:rFonts w:ascii="Times New Roman" w:hAnsi="Times New Roman" w:cs="Times New Roman"/>
        </w:rPr>
        <w:t xml:space="preserve"> Ивановской области "О поддержке малого предпринимательства" от 31.12.97 N 48-ОЗ;</w:t>
      </w:r>
    </w:p>
    <w:p w:rsidR="0038446C" w:rsidRPr="0038446C" w:rsidRDefault="00D97C11" w:rsidP="0038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="0038446C" w:rsidRPr="0038446C">
          <w:rPr>
            <w:rFonts w:ascii="Times New Roman" w:hAnsi="Times New Roman" w:cs="Times New Roman"/>
            <w:color w:val="0000FF"/>
          </w:rPr>
          <w:t>Закон</w:t>
        </w:r>
      </w:hyperlink>
      <w:r w:rsidR="0038446C" w:rsidRPr="0038446C">
        <w:rPr>
          <w:rFonts w:ascii="Times New Roman" w:hAnsi="Times New Roman" w:cs="Times New Roman"/>
        </w:rP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Губернатор Ивановской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8446C">
        <w:rPr>
          <w:rFonts w:ascii="Times New Roman" w:hAnsi="Times New Roman" w:cs="Times New Roman"/>
        </w:rPr>
        <w:t>М.А.МЕНЬ</w:t>
      </w:r>
    </w:p>
    <w:p w:rsidR="0038446C" w:rsidRPr="0038446C" w:rsidRDefault="0038446C" w:rsidP="0038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г. Иваново</w:t>
      </w:r>
    </w:p>
    <w:p w:rsidR="0038446C" w:rsidRPr="0038446C" w:rsidRDefault="0038446C" w:rsidP="00384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14 июля 2008 года</w:t>
      </w:r>
    </w:p>
    <w:p w:rsidR="0038446C" w:rsidRPr="0038446C" w:rsidRDefault="0038446C" w:rsidP="003844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38446C">
        <w:rPr>
          <w:rFonts w:ascii="Times New Roman" w:hAnsi="Times New Roman" w:cs="Times New Roman"/>
        </w:rPr>
        <w:t>N 83-ОЗ</w:t>
      </w:r>
    </w:p>
    <w:p w:rsidR="0038446C" w:rsidRDefault="0038446C" w:rsidP="00384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46C" w:rsidRDefault="0038446C" w:rsidP="00384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245C" w:rsidRDefault="0034245C">
      <w:bookmarkStart w:id="1" w:name="_GoBack"/>
      <w:bookmarkEnd w:id="1"/>
    </w:p>
    <w:sectPr w:rsidR="0034245C" w:rsidSect="00A826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446C"/>
    <w:rsid w:val="0034245C"/>
    <w:rsid w:val="0038446C"/>
    <w:rsid w:val="0072336E"/>
    <w:rsid w:val="00D9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49CF66F27D1576BBAE568C31080B419050BEB07D1A41B6B5E12728F6A7278640B8C65D3FC3CC713A5B2F6Q6D1L" TargetMode="External"/><Relationship Id="rId13" Type="http://schemas.openxmlformats.org/officeDocument/2006/relationships/hyperlink" Target="consultantplus://offline/ref=2D449CF66F27D1576BBAE568C31080B419050BEB02D8A91869554F7887337E7A6304D372D4B530C613A5B2QFDFL" TargetMode="External"/><Relationship Id="rId18" Type="http://schemas.openxmlformats.org/officeDocument/2006/relationships/hyperlink" Target="consultantplus://offline/ref=2D449CF66F27D1576BBAE568C31080B419050BEB07D1A41B6B5E12728F6A7278640B8C65D3FC3CC713A5B2F7Q6DFL" TargetMode="External"/><Relationship Id="rId26" Type="http://schemas.openxmlformats.org/officeDocument/2006/relationships/hyperlink" Target="consultantplus://offline/ref=2D449CF66F27D1576BBAE568C31080B419050BEB02D8A91869554F7887337E7A6304D372D4B530C613A5B1QFD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449CF66F27D1576BBAE568C31080B419050BEB07D1A41B6B5E12728F6A7278640B8C65D3FC3CC713A5B2F7Q6D1L" TargetMode="External"/><Relationship Id="rId7" Type="http://schemas.openxmlformats.org/officeDocument/2006/relationships/hyperlink" Target="consultantplus://offline/ref=2D449CF66F27D1576BBAE568C31080B419050BEB0ED1A4126D554F7887337E7A6304D372D4B530C613A5B3QFD0L" TargetMode="External"/><Relationship Id="rId12" Type="http://schemas.openxmlformats.org/officeDocument/2006/relationships/hyperlink" Target="consultantplus://offline/ref=2D449CF66F27D1576BBAE568C31080B419050BEB07D1A41B6B5E12728F6A7278640B8C65D3FC3CC713A5B2F7Q6DBL" TargetMode="External"/><Relationship Id="rId17" Type="http://schemas.openxmlformats.org/officeDocument/2006/relationships/hyperlink" Target="consultantplus://offline/ref=2D449CF66F27D1576BBAE568C31080B419050BEB07D1A41B6B5E12728F6A7278640B8C65D3FC3CC713A5B2F7Q6DCL" TargetMode="External"/><Relationship Id="rId25" Type="http://schemas.openxmlformats.org/officeDocument/2006/relationships/hyperlink" Target="consultantplus://offline/ref=2D449CF66F27D1576BBAFB65D57CDCBB1E0E54E002D7AA4D300A1425D0Q3D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449CF66F27D1576BBAE568C31080B419050BEB02D8A91869554F7887337E7A6304D372D4B530C613A5B3QFD6L" TargetMode="External"/><Relationship Id="rId20" Type="http://schemas.openxmlformats.org/officeDocument/2006/relationships/hyperlink" Target="consultantplus://offline/ref=2D449CF66F27D1576BBAE568C31080B419050BEB0ED1A4126D554F7887337E7A6304D372D4B530C613A5B3QFD0L" TargetMode="External"/><Relationship Id="rId29" Type="http://schemas.openxmlformats.org/officeDocument/2006/relationships/hyperlink" Target="consultantplus://offline/ref=2D449CF66F27D1576BBAE568C31080B419050BEB04D5A71D69554F7887337E7AQ6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49CF66F27D1576BBAE568C31080B419050BEB0ED0A91C6E554F7887337E7A6304D372D4B530C613A5B2QFDEL" TargetMode="External"/><Relationship Id="rId11" Type="http://schemas.openxmlformats.org/officeDocument/2006/relationships/hyperlink" Target="consultantplus://offline/ref=2D449CF66F27D1576BBAE568C31080B419050BEB07D1A41B6B5E12728F6A7278640B8C65D3FC3CC713A5B2F7Q6D9L" TargetMode="External"/><Relationship Id="rId24" Type="http://schemas.openxmlformats.org/officeDocument/2006/relationships/hyperlink" Target="consultantplus://offline/ref=2D449CF66F27D1576BBAE568C31080B419050BEB07D1A41B6B5E12728F6A7278640B8C65D3FC3CC713A5B2F4Q6D9L" TargetMode="External"/><Relationship Id="rId5" Type="http://schemas.openxmlformats.org/officeDocument/2006/relationships/hyperlink" Target="consultantplus://offline/ref=2D449CF66F27D1576BBAE568C31080B419050BEB02D8A91869554F7887337E7A6304D372D4B530C613A5B2QFDEL" TargetMode="External"/><Relationship Id="rId15" Type="http://schemas.openxmlformats.org/officeDocument/2006/relationships/hyperlink" Target="consultantplus://offline/ref=2D449CF66F27D1576BBAE568C31080B419050BEB07D1A41B6B5E12728F6A7278640B8C65D3FC3CC713A5B2F7Q6DAL" TargetMode="External"/><Relationship Id="rId23" Type="http://schemas.openxmlformats.org/officeDocument/2006/relationships/hyperlink" Target="consultantplus://offline/ref=2D449CF66F27D1576BBAFB65D57CDCBB1E0E54E002D7AA4D300A1425D0Q3DAL" TargetMode="External"/><Relationship Id="rId28" Type="http://schemas.openxmlformats.org/officeDocument/2006/relationships/hyperlink" Target="consultantplus://offline/ref=2D449CF66F27D1576BBAE568C31080B419050BEB04D5A71E68554F7887337E7AQ6D3L" TargetMode="External"/><Relationship Id="rId10" Type="http://schemas.openxmlformats.org/officeDocument/2006/relationships/hyperlink" Target="consultantplus://offline/ref=2D449CF66F27D1576BBAFB65D57CDCBB1E0E54E002D7AA4D300A1425D0Q3DAL" TargetMode="External"/><Relationship Id="rId19" Type="http://schemas.openxmlformats.org/officeDocument/2006/relationships/hyperlink" Target="consultantplus://offline/ref=2D449CF66F27D1576BBAE568C31080B419050BEB0ED0A91C6E554F7887337E7A6304D372D4B530C613A5B2QFDE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D449CF66F27D1576BBAE568C31080B419050BEB02D3A51A6B554F7887337E7A6304D372D4B530C613A5B2QFDEL" TargetMode="External"/><Relationship Id="rId9" Type="http://schemas.openxmlformats.org/officeDocument/2006/relationships/hyperlink" Target="consultantplus://offline/ref=2D449CF66F27D1576BBAFB65D57CDCBB1E0E54E002D7AA4D300A1425D03A742D244B8A3090B831C7Q1D3L" TargetMode="External"/><Relationship Id="rId14" Type="http://schemas.openxmlformats.org/officeDocument/2006/relationships/hyperlink" Target="consultantplus://offline/ref=2D449CF66F27D1576BBAFB65D57CDCBB1E0E54E002D7AA4D300A1425D0Q3DAL" TargetMode="External"/><Relationship Id="rId22" Type="http://schemas.openxmlformats.org/officeDocument/2006/relationships/hyperlink" Target="consultantplus://offline/ref=2D449CF66F27D1576BBAFB65D57CDCBB1E0E54E002D7AA4D300A1425D0Q3DAL" TargetMode="External"/><Relationship Id="rId27" Type="http://schemas.openxmlformats.org/officeDocument/2006/relationships/hyperlink" Target="consultantplus://offline/ref=2D449CF66F27D1576BBAE568C31080B419050BEB07D1A41B6B5E12728F6A7278640B8C65D3FC3CC713A5B2F4Q6D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Николаевна</dc:creator>
  <cp:lastModifiedBy>Пользователь</cp:lastModifiedBy>
  <cp:revision>2</cp:revision>
  <dcterms:created xsi:type="dcterms:W3CDTF">2018-08-02T08:35:00Z</dcterms:created>
  <dcterms:modified xsi:type="dcterms:W3CDTF">2018-08-02T08:35:00Z</dcterms:modified>
</cp:coreProperties>
</file>