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Layout w:type="fixed"/>
        <w:tblCellMar>
          <w:left w:w="70" w:type="dxa"/>
          <w:right w:w="70" w:type="dxa"/>
        </w:tblCellMar>
        <w:tblLook w:val="0000"/>
      </w:tblPr>
      <w:tblGrid>
        <w:gridCol w:w="9356"/>
      </w:tblGrid>
      <w:tr w:rsidR="00960683" w:rsidRPr="000E2C1F" w:rsidTr="0041713E">
        <w:trPr>
          <w:cantSplit/>
        </w:trPr>
        <w:tc>
          <w:tcPr>
            <w:tcW w:w="9356" w:type="dxa"/>
          </w:tcPr>
          <w:p w:rsidR="00960683" w:rsidRPr="000E2C1F" w:rsidRDefault="00960683" w:rsidP="0041713E">
            <w:pPr>
              <w:jc w:val="center"/>
              <w:rPr>
                <w:b/>
              </w:rPr>
            </w:pPr>
            <w:r w:rsidRPr="000E2C1F">
              <w:rPr>
                <w:b/>
              </w:rPr>
              <w:t xml:space="preserve">Администрация Затеихинского сельского поселения </w:t>
            </w:r>
          </w:p>
          <w:p w:rsidR="00960683" w:rsidRPr="000E2C1F" w:rsidRDefault="00960683" w:rsidP="0041713E">
            <w:pPr>
              <w:jc w:val="center"/>
              <w:rPr>
                <w:b/>
              </w:rPr>
            </w:pPr>
            <w:r w:rsidRPr="000E2C1F">
              <w:rPr>
                <w:b/>
              </w:rPr>
              <w:t>Пучежского муниципального района Ивановской области</w:t>
            </w:r>
          </w:p>
          <w:p w:rsidR="00960683" w:rsidRPr="000E2C1F" w:rsidRDefault="00960683" w:rsidP="0041713E">
            <w:pPr>
              <w:jc w:val="center"/>
              <w:rPr>
                <w:b/>
              </w:rPr>
            </w:pPr>
          </w:p>
          <w:p w:rsidR="00960683" w:rsidRPr="000E2C1F" w:rsidRDefault="00960683" w:rsidP="0041713E">
            <w:pPr>
              <w:pStyle w:val="3"/>
              <w:jc w:val="center"/>
              <w:rPr>
                <w:rFonts w:ascii="Times New Roman" w:hAnsi="Times New Roman" w:cs="Times New Roman"/>
                <w:sz w:val="28"/>
                <w:szCs w:val="28"/>
              </w:rPr>
            </w:pPr>
            <w:r w:rsidRPr="000E2C1F">
              <w:rPr>
                <w:rFonts w:ascii="Times New Roman" w:hAnsi="Times New Roman" w:cs="Times New Roman"/>
                <w:sz w:val="28"/>
                <w:szCs w:val="28"/>
              </w:rPr>
              <w:t>ПОСТАНОВЛЕНИЕ</w:t>
            </w:r>
          </w:p>
          <w:p w:rsidR="00960683" w:rsidRPr="000E2C1F" w:rsidRDefault="00960683" w:rsidP="0041713E">
            <w:pPr>
              <w:jc w:val="center"/>
              <w:rPr>
                <w:b/>
              </w:rPr>
            </w:pPr>
          </w:p>
        </w:tc>
      </w:tr>
      <w:tr w:rsidR="00960683" w:rsidRPr="000E2C1F" w:rsidTr="0041713E">
        <w:trPr>
          <w:cantSplit/>
        </w:trPr>
        <w:tc>
          <w:tcPr>
            <w:tcW w:w="9356" w:type="dxa"/>
          </w:tcPr>
          <w:p w:rsidR="00960683" w:rsidRPr="000E2C1F" w:rsidRDefault="00960683" w:rsidP="00960683">
            <w:pPr>
              <w:jc w:val="center"/>
            </w:pPr>
            <w:r w:rsidRPr="000E2C1F">
              <w:t xml:space="preserve">от </w:t>
            </w:r>
            <w:r w:rsidR="00E02DC8">
              <w:t>02.11</w:t>
            </w:r>
            <w:r w:rsidRPr="000E2C1F">
              <w:t xml:space="preserve">.2015 г. № </w:t>
            </w:r>
            <w:r w:rsidR="00E02DC8">
              <w:t>76</w:t>
            </w:r>
            <w:r>
              <w:t>-</w:t>
            </w:r>
            <w:r w:rsidRPr="000E2C1F">
              <w:t>п</w:t>
            </w:r>
          </w:p>
        </w:tc>
      </w:tr>
      <w:tr w:rsidR="00960683" w:rsidRPr="000E2C1F" w:rsidTr="0041713E">
        <w:trPr>
          <w:cantSplit/>
          <w:trHeight w:val="80"/>
        </w:trPr>
        <w:tc>
          <w:tcPr>
            <w:tcW w:w="9356" w:type="dxa"/>
          </w:tcPr>
          <w:p w:rsidR="00960683" w:rsidRDefault="00960683" w:rsidP="0041713E">
            <w:pPr>
              <w:jc w:val="center"/>
              <w:rPr>
                <w:b/>
              </w:rPr>
            </w:pPr>
          </w:p>
          <w:p w:rsidR="00960683" w:rsidRPr="00897765" w:rsidRDefault="00960683" w:rsidP="0041713E">
            <w:pPr>
              <w:jc w:val="center"/>
            </w:pPr>
            <w:r w:rsidRPr="00897765">
              <w:t>д</w:t>
            </w:r>
            <w:proofErr w:type="gramStart"/>
            <w:r w:rsidRPr="00897765">
              <w:t>.З</w:t>
            </w:r>
            <w:proofErr w:type="gramEnd"/>
            <w:r w:rsidRPr="00897765">
              <w:t>атеиха</w:t>
            </w:r>
          </w:p>
        </w:tc>
      </w:tr>
    </w:tbl>
    <w:p w:rsidR="00960683" w:rsidRPr="000E2C1F" w:rsidRDefault="00960683" w:rsidP="00960683"/>
    <w:p w:rsidR="00960683" w:rsidRPr="00FE2D3D" w:rsidRDefault="00960683" w:rsidP="00960683">
      <w:pPr>
        <w:pStyle w:val="1"/>
        <w:spacing w:before="0"/>
        <w:jc w:val="center"/>
        <w:rPr>
          <w:rFonts w:ascii="Times New Roman" w:hAnsi="Times New Roman"/>
          <w:color w:val="auto"/>
        </w:rPr>
      </w:pPr>
      <w:r>
        <w:rPr>
          <w:rFonts w:ascii="Times New Roman" w:hAnsi="Times New Roman"/>
          <w:color w:val="auto"/>
        </w:rPr>
        <w:t>О внесении изменений и дополнений в постановление администрации Затеихинского сельского поселения от 23.05.2015 г. № 31-п «</w:t>
      </w:r>
      <w:r w:rsidRPr="00C14F8A">
        <w:rPr>
          <w:rFonts w:ascii="Times New Roman" w:hAnsi="Times New Roman"/>
          <w:color w:val="auto"/>
        </w:rPr>
        <w:t>Об утверждении административного регламента предоставления муниципальной услуги</w:t>
      </w:r>
      <w:r w:rsidRPr="0009356A">
        <w:t xml:space="preserve">  </w:t>
      </w:r>
      <w:r w:rsidRPr="00FE2D3D">
        <w:rPr>
          <w:rFonts w:ascii="Times New Roman" w:hAnsi="Times New Roman"/>
          <w:color w:val="auto"/>
        </w:rPr>
        <w:t>«Предварительное согласование предоставления земельного участка»</w:t>
      </w:r>
    </w:p>
    <w:p w:rsidR="00960683" w:rsidRPr="00FE2D3D" w:rsidRDefault="00960683" w:rsidP="00960683">
      <w:pPr>
        <w:pStyle w:val="wikip"/>
        <w:spacing w:before="0" w:beforeAutospacing="0" w:after="0" w:afterAutospacing="0"/>
        <w:jc w:val="center"/>
        <w:rPr>
          <w:rStyle w:val="a3"/>
        </w:rPr>
      </w:pPr>
    </w:p>
    <w:p w:rsidR="00960683" w:rsidRPr="000E2C1F" w:rsidRDefault="00960683" w:rsidP="00960683">
      <w:pPr>
        <w:pStyle w:val="ConsPlusNormal"/>
        <w:ind w:firstLine="540"/>
        <w:jc w:val="both"/>
        <w:rPr>
          <w:rFonts w:ascii="Times New Roman" w:hAnsi="Times New Roman" w:cs="Times New Roman"/>
          <w:sz w:val="28"/>
          <w:szCs w:val="28"/>
        </w:rPr>
      </w:pPr>
      <w:r w:rsidRPr="000E2C1F">
        <w:rPr>
          <w:rFonts w:ascii="Times New Roman" w:hAnsi="Times New Roman" w:cs="Times New Roman"/>
          <w:sz w:val="28"/>
          <w:szCs w:val="28"/>
        </w:rPr>
        <w:t>В соответствии с Федеральным законом от 27.07.2010 2</w:t>
      </w:r>
      <w:r w:rsidRPr="000E2C1F">
        <w:rPr>
          <w:rFonts w:ascii="Times New Roman" w:hAnsi="Times New Roman" w:cs="Times New Roman"/>
          <w:color w:val="000000"/>
          <w:sz w:val="28"/>
          <w:szCs w:val="28"/>
        </w:rPr>
        <w:t xml:space="preserve">10-ФЗ </w:t>
      </w:r>
      <w:r w:rsidRPr="000E2C1F">
        <w:rPr>
          <w:rFonts w:ascii="Times New Roman" w:hAnsi="Times New Roman" w:cs="Times New Roman"/>
          <w:sz w:val="28"/>
          <w:szCs w:val="28"/>
        </w:rPr>
        <w:t xml:space="preserve">"Об организации предоставления государственных и муниципальных услуг", </w:t>
      </w:r>
      <w:r>
        <w:rPr>
          <w:rFonts w:ascii="Times New Roman" w:hAnsi="Times New Roman" w:cs="Times New Roman"/>
          <w:sz w:val="28"/>
          <w:szCs w:val="28"/>
        </w:rPr>
        <w:t>уставом Затеихинского сельского поселения, на основании экспертного заключения главного правового управления</w:t>
      </w:r>
      <w:r w:rsidRPr="000E2C1F">
        <w:rPr>
          <w:rFonts w:ascii="Times New Roman" w:hAnsi="Times New Roman" w:cs="Times New Roman"/>
          <w:sz w:val="28"/>
          <w:szCs w:val="28"/>
        </w:rPr>
        <w:t xml:space="preserve"> </w:t>
      </w:r>
      <w:r>
        <w:rPr>
          <w:rFonts w:ascii="Times New Roman" w:hAnsi="Times New Roman" w:cs="Times New Roman"/>
          <w:sz w:val="28"/>
          <w:szCs w:val="28"/>
        </w:rPr>
        <w:t xml:space="preserve"> Правительства Ивановской</w:t>
      </w:r>
      <w:r w:rsidR="00577C00">
        <w:rPr>
          <w:rFonts w:ascii="Times New Roman" w:hAnsi="Times New Roman" w:cs="Times New Roman"/>
          <w:sz w:val="28"/>
          <w:szCs w:val="28"/>
        </w:rPr>
        <w:t xml:space="preserve"> области от 22.09.2015 г. № 2027</w:t>
      </w:r>
      <w:r>
        <w:rPr>
          <w:rFonts w:ascii="Times New Roman" w:hAnsi="Times New Roman" w:cs="Times New Roman"/>
          <w:sz w:val="28"/>
          <w:szCs w:val="28"/>
        </w:rPr>
        <w:t xml:space="preserve">,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исполнении раздела 1 протокола совещания у Губернатора Ивановской области от 02.09.2015 г. № 26</w:t>
      </w:r>
    </w:p>
    <w:p w:rsidR="00960683" w:rsidRPr="000E2C1F" w:rsidRDefault="00960683" w:rsidP="00960683">
      <w:pPr>
        <w:ind w:left="360"/>
        <w:jc w:val="center"/>
        <w:rPr>
          <w:b/>
        </w:rPr>
      </w:pPr>
    </w:p>
    <w:p w:rsidR="00960683" w:rsidRDefault="00960683" w:rsidP="00960683">
      <w:pPr>
        <w:ind w:left="360"/>
        <w:jc w:val="center"/>
        <w:rPr>
          <w:b/>
        </w:rPr>
      </w:pPr>
      <w:r w:rsidRPr="000E2C1F">
        <w:rPr>
          <w:b/>
        </w:rPr>
        <w:t>Постановляю:</w:t>
      </w:r>
    </w:p>
    <w:p w:rsidR="00960683" w:rsidRDefault="00960683" w:rsidP="00960683">
      <w:pPr>
        <w:ind w:left="360"/>
        <w:jc w:val="center"/>
        <w:rPr>
          <w:b/>
        </w:rPr>
      </w:pPr>
    </w:p>
    <w:p w:rsidR="00960683" w:rsidRDefault="00960683" w:rsidP="00960683">
      <w:pPr>
        <w:pStyle w:val="1"/>
        <w:spacing w:before="0"/>
        <w:ind w:firstLine="360"/>
        <w:jc w:val="both"/>
        <w:rPr>
          <w:rFonts w:ascii="Times New Roman" w:hAnsi="Times New Roman"/>
          <w:b w:val="0"/>
          <w:color w:val="auto"/>
        </w:rPr>
      </w:pPr>
      <w:r w:rsidRPr="00ED10EB">
        <w:rPr>
          <w:rFonts w:ascii="Times New Roman" w:hAnsi="Times New Roman"/>
          <w:b w:val="0"/>
          <w:color w:val="auto"/>
        </w:rPr>
        <w:t>Внести следующие изменения и</w:t>
      </w:r>
      <w:r w:rsidRPr="00ED10EB">
        <w:rPr>
          <w:rFonts w:ascii="Times New Roman" w:hAnsi="Times New Roman"/>
          <w:b w:val="0"/>
        </w:rPr>
        <w:t xml:space="preserve"> </w:t>
      </w:r>
      <w:r w:rsidRPr="00ED10EB">
        <w:rPr>
          <w:rFonts w:ascii="Times New Roman" w:hAnsi="Times New Roman"/>
          <w:b w:val="0"/>
          <w:color w:val="auto"/>
        </w:rPr>
        <w:t xml:space="preserve">дополнений в постановление администрации от 23.05.2015 г. </w:t>
      </w:r>
      <w:r w:rsidR="00577C00">
        <w:rPr>
          <w:rFonts w:ascii="Times New Roman" w:hAnsi="Times New Roman"/>
          <w:b w:val="0"/>
          <w:color w:val="auto"/>
        </w:rPr>
        <w:t xml:space="preserve">№31-п </w:t>
      </w:r>
      <w:r w:rsidRPr="00ED10EB">
        <w:rPr>
          <w:rFonts w:ascii="Times New Roman" w:hAnsi="Times New Roman"/>
          <w:b w:val="0"/>
          <w:color w:val="auto"/>
        </w:rPr>
        <w:t>«Об утверждении административного регламента предоставления муниципальной услуги  «</w:t>
      </w:r>
      <w:r w:rsidR="00577C00">
        <w:rPr>
          <w:rFonts w:ascii="Times New Roman" w:hAnsi="Times New Roman"/>
          <w:b w:val="0"/>
          <w:color w:val="auto"/>
        </w:rPr>
        <w:t>Предварительное согласование предоставления земельного участка</w:t>
      </w:r>
      <w:r w:rsidRPr="00ED10EB">
        <w:rPr>
          <w:rFonts w:ascii="Times New Roman" w:hAnsi="Times New Roman"/>
          <w:b w:val="0"/>
          <w:color w:val="auto"/>
        </w:rPr>
        <w:t>»:</w:t>
      </w:r>
    </w:p>
    <w:p w:rsidR="009B7E39" w:rsidRDefault="00C3399D" w:rsidP="009B7E39">
      <w:pPr>
        <w:pStyle w:val="a4"/>
        <w:numPr>
          <w:ilvl w:val="0"/>
          <w:numId w:val="1"/>
        </w:numPr>
      </w:pPr>
      <w:r>
        <w:t xml:space="preserve">Раздел </w:t>
      </w:r>
      <w:r w:rsidR="009B7E39">
        <w:t xml:space="preserve"> 2  пункт 2.4 читать в следующей редакции:</w:t>
      </w:r>
    </w:p>
    <w:p w:rsidR="009B7E39" w:rsidRPr="00C14F8A" w:rsidRDefault="009B7E39" w:rsidP="009B7E39">
      <w:pPr>
        <w:pStyle w:val="wikip"/>
        <w:spacing w:before="0" w:beforeAutospacing="0" w:after="0" w:afterAutospacing="0"/>
        <w:ind w:firstLine="708"/>
        <w:rPr>
          <w:sz w:val="28"/>
          <w:szCs w:val="28"/>
        </w:rPr>
      </w:pPr>
      <w:r w:rsidRPr="00C14F8A">
        <w:rPr>
          <w:sz w:val="28"/>
          <w:szCs w:val="28"/>
        </w:rPr>
        <w:t>Общий срок предоставления муниципальной услуги составляет:</w:t>
      </w:r>
    </w:p>
    <w:p w:rsidR="009B7E39" w:rsidRPr="00C14F8A" w:rsidRDefault="00983B58" w:rsidP="009B7E39">
      <w:pPr>
        <w:pStyle w:val="wikip"/>
        <w:numPr>
          <w:ilvl w:val="0"/>
          <w:numId w:val="2"/>
        </w:numPr>
        <w:spacing w:before="0" w:beforeAutospacing="0" w:after="0" w:afterAutospacing="0"/>
        <w:rPr>
          <w:sz w:val="28"/>
          <w:szCs w:val="28"/>
        </w:rPr>
      </w:pPr>
      <w:proofErr w:type="gramStart"/>
      <w:r>
        <w:rPr>
          <w:sz w:val="28"/>
          <w:szCs w:val="28"/>
        </w:rPr>
        <w:t>50</w:t>
      </w:r>
      <w:r w:rsidR="009B7E39" w:rsidRPr="00C14F8A">
        <w:rPr>
          <w:sz w:val="28"/>
          <w:szCs w:val="28"/>
        </w:rPr>
        <w:t xml:space="preserve"> календарных дней со дня поступления заявления о предварительном согласовании предоставления земельного участка (в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End"/>
    </w:p>
    <w:p w:rsidR="009B7E39" w:rsidRPr="00C14F8A" w:rsidRDefault="00983B58" w:rsidP="009B7E39">
      <w:pPr>
        <w:pStyle w:val="wikip"/>
        <w:numPr>
          <w:ilvl w:val="0"/>
          <w:numId w:val="2"/>
        </w:numPr>
        <w:spacing w:before="0" w:beforeAutospacing="0" w:after="0" w:afterAutospacing="0"/>
        <w:rPr>
          <w:sz w:val="28"/>
          <w:szCs w:val="28"/>
        </w:rPr>
      </w:pPr>
      <w:r>
        <w:rPr>
          <w:sz w:val="28"/>
          <w:szCs w:val="28"/>
        </w:rPr>
        <w:t xml:space="preserve">10 рабочих дней </w:t>
      </w:r>
      <w:r w:rsidR="009B7E39" w:rsidRPr="00C14F8A">
        <w:rPr>
          <w:sz w:val="28"/>
          <w:szCs w:val="28"/>
        </w:rPr>
        <w:t xml:space="preserve">  со дня поступления заявления о предварительном согласовании предоставления земельного участка (в остальных случаях).</w:t>
      </w:r>
    </w:p>
    <w:p w:rsidR="009B7E39" w:rsidRPr="009B7E39" w:rsidRDefault="009B7E39" w:rsidP="00E02DC8">
      <w:pPr>
        <w:pStyle w:val="a4"/>
        <w:ind w:left="142" w:firstLine="578"/>
        <w:jc w:val="both"/>
      </w:pPr>
      <w:r w:rsidRPr="00C14F8A">
        <w:t xml:space="preserve">В случае подачи заявителем документов через многофункциональный центр, срок предоставления муниципальной услуги исчисляется со дня </w:t>
      </w:r>
      <w:r w:rsidRPr="00C14F8A">
        <w:lastRenderedPageBreak/>
        <w:t>передачи многофункциональным центром полного пакета документов, необходимых для оказания муниципальной услуги, в Администрацию Затеихинского сельского поселения</w:t>
      </w:r>
    </w:p>
    <w:p w:rsidR="00960683" w:rsidRPr="00ED10EB" w:rsidRDefault="00C3399D" w:rsidP="00A91B12">
      <w:pPr>
        <w:pStyle w:val="a4"/>
        <w:numPr>
          <w:ilvl w:val="0"/>
          <w:numId w:val="1"/>
        </w:numPr>
      </w:pPr>
      <w:r>
        <w:rPr>
          <w:bCs/>
          <w:color w:val="auto"/>
        </w:rPr>
        <w:t xml:space="preserve">Раздел </w:t>
      </w:r>
      <w:r w:rsidR="009B7E39" w:rsidRPr="00A91B12">
        <w:rPr>
          <w:bCs/>
          <w:color w:val="auto"/>
        </w:rPr>
        <w:t xml:space="preserve"> 2 п</w:t>
      </w:r>
      <w:r w:rsidR="00960683" w:rsidRPr="00A91B12">
        <w:rPr>
          <w:bCs/>
          <w:color w:val="auto"/>
        </w:rPr>
        <w:t>ункт 2.5:</w:t>
      </w:r>
    </w:p>
    <w:p w:rsidR="00960683" w:rsidRDefault="00960683" w:rsidP="009B7E39">
      <w:pPr>
        <w:jc w:val="both"/>
        <w:rPr>
          <w:bCs/>
          <w:color w:val="auto"/>
        </w:rPr>
      </w:pPr>
      <w:r>
        <w:rPr>
          <w:bCs/>
          <w:color w:val="auto"/>
        </w:rPr>
        <w:t>- заменить указанный приказ Минэкономразвития РФ от 13.09.2011 № 475 «Об утверждении перечня документов, необходимых для приобретения прав на земельный участок» на  приказ Минэкономразвития России от 12.01.2015 г. «Об утверждении перечня документов, подтверждающих право заявителя на приобретение земельного участка без проведения торгов».</w:t>
      </w:r>
    </w:p>
    <w:p w:rsidR="00A91B12" w:rsidRDefault="00A91B12" w:rsidP="009B7E39">
      <w:pPr>
        <w:jc w:val="both"/>
        <w:rPr>
          <w:bCs/>
          <w:color w:val="auto"/>
        </w:rPr>
      </w:pPr>
      <w:r>
        <w:rPr>
          <w:bCs/>
          <w:color w:val="auto"/>
        </w:rPr>
        <w:t xml:space="preserve">     </w:t>
      </w:r>
      <w:r w:rsidR="009B7E39">
        <w:rPr>
          <w:bCs/>
          <w:color w:val="auto"/>
        </w:rPr>
        <w:t>3.</w:t>
      </w:r>
      <w:r w:rsidR="009B7E39" w:rsidRPr="009B7E39">
        <w:rPr>
          <w:bCs/>
          <w:color w:val="auto"/>
        </w:rPr>
        <w:t xml:space="preserve"> </w:t>
      </w:r>
      <w:r>
        <w:rPr>
          <w:bCs/>
          <w:color w:val="auto"/>
        </w:rPr>
        <w:t xml:space="preserve">Раздел 2 дополнить пунктами </w:t>
      </w:r>
    </w:p>
    <w:p w:rsidR="009B7E39" w:rsidRDefault="009B7E39" w:rsidP="009B7E39">
      <w:pPr>
        <w:jc w:val="both"/>
        <w:rPr>
          <w:bCs/>
          <w:color w:val="auto"/>
        </w:rPr>
      </w:pPr>
      <w:r>
        <w:rPr>
          <w:bCs/>
          <w:color w:val="auto"/>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15 минут.</w:t>
      </w:r>
    </w:p>
    <w:p w:rsidR="009B7E39" w:rsidRDefault="009B7E39" w:rsidP="009B7E39">
      <w:pPr>
        <w:jc w:val="both"/>
        <w:rPr>
          <w:bCs/>
          <w:color w:val="auto"/>
        </w:rPr>
      </w:pPr>
      <w:r>
        <w:rPr>
          <w:bCs/>
          <w:color w:val="auto"/>
        </w:rPr>
        <w:t xml:space="preserve">2.14 </w:t>
      </w:r>
      <w:r w:rsidR="00C3399D">
        <w:rPr>
          <w:bCs/>
          <w:color w:val="auto"/>
        </w:rPr>
        <w:t>Р</w:t>
      </w:r>
      <w:r>
        <w:rPr>
          <w:bCs/>
          <w:color w:val="auto"/>
        </w:rPr>
        <w:t>егистрации запроса о предоставлении муниципальной услуги осуществляется в день подачи заявления о предоставлении муниципальной услуги.</w:t>
      </w:r>
    </w:p>
    <w:p w:rsidR="00C3399D" w:rsidRPr="001905AB" w:rsidRDefault="001905AB" w:rsidP="001905AB">
      <w:pPr>
        <w:autoSpaceDE w:val="0"/>
        <w:autoSpaceDN w:val="0"/>
        <w:adjustRightInd w:val="0"/>
        <w:jc w:val="both"/>
      </w:pPr>
      <w:r>
        <w:rPr>
          <w:bCs/>
          <w:color w:val="auto"/>
        </w:rPr>
        <w:t xml:space="preserve">      </w:t>
      </w:r>
      <w:r w:rsidR="00C3399D">
        <w:rPr>
          <w:bCs/>
          <w:color w:val="auto"/>
        </w:rPr>
        <w:t xml:space="preserve">4. Раздел 2 пункт 2.9.2 абзац 5 </w:t>
      </w:r>
      <w:r>
        <w:rPr>
          <w:bCs/>
          <w:color w:val="auto"/>
        </w:rPr>
        <w:t>«</w:t>
      </w:r>
      <w:r>
        <w:t xml:space="preserve">иные случаи, установленные федеральным законодательством» </w:t>
      </w:r>
      <w:r w:rsidR="00C3399D">
        <w:rPr>
          <w:bCs/>
          <w:color w:val="auto"/>
        </w:rPr>
        <w:t>отменить.</w:t>
      </w:r>
    </w:p>
    <w:p w:rsidR="00960683" w:rsidRDefault="00C3399D" w:rsidP="00960683">
      <w:pPr>
        <w:jc w:val="both"/>
        <w:rPr>
          <w:bCs/>
          <w:color w:val="auto"/>
        </w:rPr>
      </w:pPr>
      <w:r>
        <w:rPr>
          <w:bCs/>
          <w:color w:val="auto"/>
        </w:rPr>
        <w:t xml:space="preserve">      5 </w:t>
      </w:r>
      <w:r w:rsidR="00960683">
        <w:rPr>
          <w:bCs/>
          <w:color w:val="auto"/>
        </w:rPr>
        <w:t>. Раздел 3 административного регламента до</w:t>
      </w:r>
      <w:r w:rsidR="00A91B12">
        <w:rPr>
          <w:bCs/>
          <w:color w:val="auto"/>
        </w:rPr>
        <w:t>полнить пунктом 3.11</w:t>
      </w:r>
    </w:p>
    <w:p w:rsidR="00960683" w:rsidRDefault="00C3399D" w:rsidP="00960683">
      <w:pPr>
        <w:jc w:val="both"/>
        <w:rPr>
          <w:bCs/>
          <w:color w:val="auto"/>
        </w:rPr>
      </w:pPr>
      <w:r>
        <w:rPr>
          <w:bCs/>
          <w:color w:val="auto"/>
        </w:rPr>
        <w:t>3.11.</w:t>
      </w:r>
      <w:r w:rsidR="00960683">
        <w:rPr>
          <w:bCs/>
          <w:color w:val="auto"/>
        </w:rPr>
        <w:t xml:space="preserve">  </w:t>
      </w:r>
      <w:proofErr w:type="gramStart"/>
      <w:r w:rsidR="00960683">
        <w:rPr>
          <w:bCs/>
          <w:color w:val="auto"/>
        </w:rPr>
        <w:t>Предоставление муниципальной услуги в многофункциональном центре осуществляется в соответствии с федеральным законом от 27.07.2010 г. № ФЗ-210 «Об организации предоставления государственных и муниципальных услуг», иными нормативными актами Российской Федерации, нормативными правовыми актами Ивановской области, муниципальными правовыми актами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w:t>
      </w:r>
      <w:proofErr w:type="gramEnd"/>
      <w:r w:rsidR="00960683">
        <w:rPr>
          <w:bCs/>
          <w:color w:val="auto"/>
        </w:rPr>
        <w:t xml:space="preserve"> муниципальные услуги осуществляется многофункциональным центром без участия заявителя в соответствии с нормативными правовыми актами и соглашение о взаимодействии. </w:t>
      </w:r>
    </w:p>
    <w:p w:rsidR="00E02DC8" w:rsidRPr="000E2C1F" w:rsidRDefault="00E02DC8" w:rsidP="00E02DC8">
      <w:pPr>
        <w:jc w:val="both"/>
        <w:outlineLvl w:val="0"/>
      </w:pPr>
      <w:r>
        <w:t xml:space="preserve">       6</w:t>
      </w:r>
      <w:r w:rsidRPr="000E2C1F">
        <w:t>. Направить настоящее постановление для официального опубликования и размещения на официальном сайте администрации Затеихинского сельского поселения.</w:t>
      </w:r>
    </w:p>
    <w:p w:rsidR="00E02DC8" w:rsidRPr="000E2C1F" w:rsidRDefault="00E02DC8" w:rsidP="00E02DC8">
      <w:pPr>
        <w:jc w:val="both"/>
        <w:outlineLvl w:val="0"/>
      </w:pPr>
      <w:r>
        <w:t xml:space="preserve">      7</w:t>
      </w:r>
      <w:r w:rsidRPr="000E2C1F">
        <w:t>. Постановление вступает в си</w:t>
      </w:r>
      <w:r>
        <w:t xml:space="preserve">лу в соответствии с действующим </w:t>
      </w:r>
      <w:r w:rsidRPr="000E2C1F">
        <w:t>законодательством.</w:t>
      </w:r>
    </w:p>
    <w:p w:rsidR="00E02DC8" w:rsidRPr="000E2C1F" w:rsidRDefault="00E02DC8" w:rsidP="00E02DC8">
      <w:pPr>
        <w:jc w:val="both"/>
        <w:outlineLvl w:val="0"/>
      </w:pPr>
      <w:r>
        <w:t xml:space="preserve">      8</w:t>
      </w:r>
      <w:r w:rsidRPr="000E2C1F">
        <w:t xml:space="preserve">. </w:t>
      </w:r>
      <w:proofErr w:type="gramStart"/>
      <w:r w:rsidRPr="000E2C1F">
        <w:t>Контроль за</w:t>
      </w:r>
      <w:proofErr w:type="gramEnd"/>
      <w:r w:rsidRPr="000E2C1F">
        <w:t xml:space="preserve"> выполнением насто</w:t>
      </w:r>
      <w:r>
        <w:t xml:space="preserve">ящего постановления оставляю за </w:t>
      </w:r>
      <w:r w:rsidRPr="000E2C1F">
        <w:t>собой.</w:t>
      </w:r>
    </w:p>
    <w:p w:rsidR="00960683" w:rsidRPr="00E02DC8" w:rsidRDefault="00E02DC8" w:rsidP="00960683">
      <w:pPr>
        <w:jc w:val="both"/>
      </w:pPr>
      <w:r w:rsidRPr="000E2C1F">
        <w:t xml:space="preserve"> </w:t>
      </w:r>
    </w:p>
    <w:p w:rsidR="00960683" w:rsidRDefault="00960683" w:rsidP="00960683">
      <w:pPr>
        <w:jc w:val="both"/>
        <w:rPr>
          <w:bCs/>
          <w:color w:val="auto"/>
        </w:rPr>
      </w:pPr>
    </w:p>
    <w:p w:rsidR="00960683" w:rsidRDefault="00960683" w:rsidP="00960683">
      <w:pPr>
        <w:jc w:val="both"/>
        <w:rPr>
          <w:bCs/>
          <w:color w:val="auto"/>
        </w:rPr>
      </w:pPr>
      <w:proofErr w:type="gramStart"/>
      <w:r>
        <w:rPr>
          <w:bCs/>
          <w:color w:val="auto"/>
        </w:rPr>
        <w:t>Исполняющий</w:t>
      </w:r>
      <w:proofErr w:type="gramEnd"/>
      <w:r>
        <w:rPr>
          <w:bCs/>
          <w:color w:val="auto"/>
        </w:rPr>
        <w:t xml:space="preserve"> обязанности</w:t>
      </w:r>
    </w:p>
    <w:p w:rsidR="00960683" w:rsidRDefault="00960683" w:rsidP="00960683">
      <w:pPr>
        <w:jc w:val="both"/>
        <w:rPr>
          <w:bCs/>
          <w:color w:val="auto"/>
        </w:rPr>
      </w:pPr>
      <w:r>
        <w:rPr>
          <w:bCs/>
          <w:color w:val="auto"/>
        </w:rPr>
        <w:t xml:space="preserve">главы администрации </w:t>
      </w:r>
    </w:p>
    <w:p w:rsidR="00960683" w:rsidRPr="00E02DC8" w:rsidRDefault="00960683" w:rsidP="00E02DC8">
      <w:pPr>
        <w:jc w:val="both"/>
        <w:rPr>
          <w:bCs/>
          <w:color w:val="auto"/>
        </w:rPr>
      </w:pPr>
      <w:r>
        <w:rPr>
          <w:bCs/>
          <w:color w:val="auto"/>
        </w:rPr>
        <w:t>Затеихинского сельского поселения                                          Н.К.Таничев</w:t>
      </w:r>
    </w:p>
    <w:p w:rsidR="0005650D" w:rsidRDefault="0005650D" w:rsidP="00960683">
      <w:pPr>
        <w:pStyle w:val="ConsPlusTitle"/>
        <w:widowControl/>
        <w:ind w:firstLine="708"/>
        <w:jc w:val="both"/>
      </w:pPr>
    </w:p>
    <w:sectPr w:rsidR="0005650D" w:rsidSect="00E02DC8">
      <w:pgSz w:w="11906" w:h="16838"/>
      <w:pgMar w:top="1134" w:right="1134" w:bottom="1134"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8354F"/>
    <w:multiLevelType w:val="hybridMultilevel"/>
    <w:tmpl w:val="D2E8BAAE"/>
    <w:lvl w:ilvl="0" w:tplc="56601624">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8E2DD9"/>
    <w:multiLevelType w:val="hybridMultilevel"/>
    <w:tmpl w:val="532C592E"/>
    <w:lvl w:ilvl="0" w:tplc="809C6EBE">
      <w:start w:val="1"/>
      <w:numFmt w:val="bullet"/>
      <w:lvlText w:val="­"/>
      <w:lvlJc w:val="left"/>
      <w:pPr>
        <w:ind w:left="1428"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49C083D"/>
    <w:multiLevelType w:val="hybridMultilevel"/>
    <w:tmpl w:val="6DD4DD74"/>
    <w:lvl w:ilvl="0" w:tplc="809C6EBE">
      <w:start w:val="1"/>
      <w:numFmt w:val="bullet"/>
      <w:lvlText w:val="­"/>
      <w:lvlJc w:val="left"/>
      <w:pPr>
        <w:tabs>
          <w:tab w:val="num" w:pos="1068"/>
        </w:tabs>
        <w:ind w:left="1068" w:hanging="360"/>
      </w:pPr>
      <w:rPr>
        <w:rFonts w:ascii="Courier New" w:hAnsi="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0683"/>
    <w:rsid w:val="0005650D"/>
    <w:rsid w:val="001905AB"/>
    <w:rsid w:val="004048C3"/>
    <w:rsid w:val="00577C00"/>
    <w:rsid w:val="005E52BE"/>
    <w:rsid w:val="00960683"/>
    <w:rsid w:val="00983B58"/>
    <w:rsid w:val="009B7E39"/>
    <w:rsid w:val="00A91B12"/>
    <w:rsid w:val="00C3399D"/>
    <w:rsid w:val="00E02DC8"/>
    <w:rsid w:val="00E40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683"/>
    <w:pPr>
      <w:spacing w:after="0" w:line="240" w:lineRule="auto"/>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960683"/>
    <w:pPr>
      <w:keepNext/>
      <w:keepLines/>
      <w:spacing w:before="480"/>
      <w:outlineLvl w:val="0"/>
    </w:pPr>
    <w:rPr>
      <w:rFonts w:ascii="Cambria" w:hAnsi="Cambria"/>
      <w:b/>
      <w:bCs/>
      <w:color w:val="365F91"/>
    </w:rPr>
  </w:style>
  <w:style w:type="paragraph" w:styleId="3">
    <w:name w:val="heading 3"/>
    <w:basedOn w:val="a"/>
    <w:next w:val="a"/>
    <w:link w:val="30"/>
    <w:qFormat/>
    <w:rsid w:val="00960683"/>
    <w:pPr>
      <w:keepNext/>
      <w:widowControl w:val="0"/>
      <w:autoSpaceDE w:val="0"/>
      <w:autoSpaceDN w:val="0"/>
      <w:adjustRightInd w:val="0"/>
      <w:spacing w:before="240" w:after="60"/>
      <w:outlineLvl w:val="2"/>
    </w:pPr>
    <w:rPr>
      <w:rFonts w:ascii="Arial" w:hAnsi="Arial" w:cs="Arial"/>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683"/>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rsid w:val="00960683"/>
    <w:rPr>
      <w:rFonts w:ascii="Arial" w:eastAsia="Times New Roman" w:hAnsi="Arial" w:cs="Arial"/>
      <w:b/>
      <w:bCs/>
      <w:sz w:val="26"/>
      <w:szCs w:val="26"/>
      <w:lang w:eastAsia="ru-RU"/>
    </w:rPr>
  </w:style>
  <w:style w:type="paragraph" w:customStyle="1" w:styleId="wikip">
    <w:name w:val="wikip"/>
    <w:basedOn w:val="a"/>
    <w:rsid w:val="00960683"/>
    <w:pPr>
      <w:spacing w:before="100" w:beforeAutospacing="1" w:after="100" w:afterAutospacing="1"/>
      <w:jc w:val="both"/>
    </w:pPr>
    <w:rPr>
      <w:color w:val="auto"/>
      <w:sz w:val="24"/>
      <w:szCs w:val="24"/>
    </w:rPr>
  </w:style>
  <w:style w:type="character" w:styleId="a3">
    <w:name w:val="Strong"/>
    <w:qFormat/>
    <w:rsid w:val="00960683"/>
    <w:rPr>
      <w:b/>
      <w:bCs/>
    </w:rPr>
  </w:style>
  <w:style w:type="paragraph" w:customStyle="1" w:styleId="ConsPlusTitle">
    <w:name w:val="ConsPlusTitle"/>
    <w:rsid w:val="0096068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96068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34"/>
    <w:qFormat/>
    <w:rsid w:val="009B7E39"/>
    <w:pPr>
      <w:ind w:left="720"/>
      <w:contextualSpacing/>
    </w:pPr>
  </w:style>
  <w:style w:type="character" w:styleId="a5">
    <w:name w:val="Hyperlink"/>
    <w:rsid w:val="009B7E39"/>
    <w:rPr>
      <w:color w:val="0000FF"/>
      <w:u w:val="single"/>
    </w:rPr>
  </w:style>
</w:styles>
</file>

<file path=word/webSettings.xml><?xml version="1.0" encoding="utf-8"?>
<w:webSettings xmlns:r="http://schemas.openxmlformats.org/officeDocument/2006/relationships" xmlns:w="http://schemas.openxmlformats.org/wordprocessingml/2006/main">
  <w:divs>
    <w:div w:id="62064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624</Words>
  <Characters>3561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2015-11-09T11:25:00Z</cp:lastPrinted>
  <dcterms:created xsi:type="dcterms:W3CDTF">2015-10-28T06:10:00Z</dcterms:created>
  <dcterms:modified xsi:type="dcterms:W3CDTF">2015-11-09T11:25:00Z</dcterms:modified>
</cp:coreProperties>
</file>